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CE2C" w14:textId="6FEC4197" w:rsidR="00D40361" w:rsidRPr="00340724" w:rsidRDefault="006E3EE3" w:rsidP="00D95B9F">
      <w:pPr>
        <w:jc w:val="center"/>
        <w:rPr>
          <w:rFonts w:cs="Arial"/>
          <w:b/>
          <w:color w:val="333333"/>
          <w:sz w:val="24"/>
          <w:szCs w:val="24"/>
        </w:rPr>
      </w:pPr>
      <w:r w:rsidRPr="00340724">
        <w:rPr>
          <w:rFonts w:cs="Arial"/>
          <w:b/>
          <w:color w:val="333333"/>
          <w:sz w:val="24"/>
          <w:szCs w:val="24"/>
        </w:rPr>
        <w:t>Safety</w:t>
      </w:r>
      <w:r w:rsidR="00471F8F">
        <w:rPr>
          <w:rFonts w:cs="Arial"/>
          <w:b/>
          <w:color w:val="333333"/>
          <w:sz w:val="24"/>
          <w:szCs w:val="24"/>
        </w:rPr>
        <w:t xml:space="preserve"> of Vulnerable Road Users in Developing Countr</w:t>
      </w:r>
      <w:r w:rsidR="002134A6">
        <w:rPr>
          <w:rFonts w:cs="Arial"/>
          <w:b/>
          <w:color w:val="333333"/>
          <w:sz w:val="24"/>
          <w:szCs w:val="24"/>
        </w:rPr>
        <w:t>ies</w:t>
      </w:r>
    </w:p>
    <w:p w14:paraId="3096202F" w14:textId="77777777" w:rsidR="003E6502" w:rsidRPr="003E6502" w:rsidRDefault="003E6502" w:rsidP="00D95B9F">
      <w:pPr>
        <w:rPr>
          <w:rFonts w:cs="Arial"/>
          <w:color w:val="333333"/>
          <w:sz w:val="24"/>
          <w:szCs w:val="24"/>
        </w:rPr>
      </w:pPr>
    </w:p>
    <w:p w14:paraId="0A5D88BD" w14:textId="77777777" w:rsidR="00D95B9F" w:rsidRPr="00340724" w:rsidRDefault="00D95B9F" w:rsidP="00D95B9F">
      <w:pPr>
        <w:rPr>
          <w:rFonts w:cs="Arial"/>
          <w:b/>
          <w:color w:val="333333"/>
          <w:sz w:val="24"/>
          <w:szCs w:val="24"/>
        </w:rPr>
      </w:pPr>
      <w:r w:rsidRPr="00340724">
        <w:rPr>
          <w:rFonts w:cs="Arial"/>
          <w:b/>
          <w:color w:val="333333"/>
          <w:sz w:val="24"/>
          <w:szCs w:val="24"/>
        </w:rPr>
        <w:t xml:space="preserve">Supervisor: </w:t>
      </w:r>
      <w:r w:rsidR="00B34BC0" w:rsidRPr="00B34BC0">
        <w:rPr>
          <w:rFonts w:cs="Arial"/>
          <w:color w:val="333333"/>
          <w:sz w:val="24"/>
          <w:szCs w:val="24"/>
        </w:rPr>
        <w:t xml:space="preserve">Dr. </w:t>
      </w:r>
      <w:r w:rsidRPr="00B34BC0">
        <w:rPr>
          <w:rFonts w:cs="Arial"/>
          <w:color w:val="333333"/>
          <w:sz w:val="24"/>
          <w:szCs w:val="24"/>
        </w:rPr>
        <w:t xml:space="preserve">Yue Huang and </w:t>
      </w:r>
      <w:r w:rsidR="00B34BC0">
        <w:rPr>
          <w:rFonts w:cs="Arial"/>
          <w:color w:val="333333"/>
          <w:sz w:val="24"/>
          <w:szCs w:val="24"/>
        </w:rPr>
        <w:t xml:space="preserve">Prof. </w:t>
      </w:r>
      <w:r w:rsidR="001422A9" w:rsidRPr="00B34BC0">
        <w:rPr>
          <w:rFonts w:cs="Arial"/>
          <w:color w:val="333333"/>
          <w:sz w:val="24"/>
          <w:szCs w:val="24"/>
        </w:rPr>
        <w:t>Oliver Carsten</w:t>
      </w:r>
    </w:p>
    <w:p w14:paraId="41537016" w14:textId="77777777" w:rsidR="00D95B9F" w:rsidRPr="00340724" w:rsidRDefault="00D95B9F" w:rsidP="00D95B9F">
      <w:pPr>
        <w:rPr>
          <w:rFonts w:cs="Arial"/>
          <w:b/>
          <w:color w:val="333333"/>
          <w:sz w:val="24"/>
          <w:szCs w:val="24"/>
        </w:rPr>
      </w:pPr>
      <w:r w:rsidRPr="00340724">
        <w:rPr>
          <w:rFonts w:cs="Arial"/>
          <w:b/>
          <w:color w:val="333333"/>
          <w:sz w:val="24"/>
          <w:szCs w:val="24"/>
        </w:rPr>
        <w:t>Background</w:t>
      </w:r>
    </w:p>
    <w:p w14:paraId="38FFC306" w14:textId="4C7A2A95" w:rsidR="001422A9" w:rsidRPr="00340724" w:rsidRDefault="001422A9" w:rsidP="001422A9">
      <w:pPr>
        <w:rPr>
          <w:rFonts w:cs="Arial"/>
          <w:color w:val="333333"/>
          <w:sz w:val="24"/>
          <w:szCs w:val="24"/>
        </w:rPr>
      </w:pPr>
      <w:r w:rsidRPr="00340724">
        <w:rPr>
          <w:rFonts w:cs="Arial"/>
          <w:color w:val="333333"/>
          <w:sz w:val="24"/>
          <w:szCs w:val="24"/>
        </w:rPr>
        <w:t>Motorized vehicles pose</w:t>
      </w:r>
      <w:r w:rsidR="002134A6">
        <w:rPr>
          <w:rFonts w:cs="Arial"/>
          <w:color w:val="333333"/>
          <w:sz w:val="24"/>
          <w:szCs w:val="24"/>
        </w:rPr>
        <w:t xml:space="preserve"> a</w:t>
      </w:r>
      <w:r w:rsidRPr="00340724">
        <w:rPr>
          <w:rFonts w:cs="Arial"/>
          <w:color w:val="333333"/>
          <w:sz w:val="24"/>
          <w:szCs w:val="24"/>
        </w:rPr>
        <w:t xml:space="preserve"> safety hazard to other road users (often referred to as vulnerable road users</w:t>
      </w:r>
      <w:r w:rsidR="00C65E43" w:rsidRPr="00340724">
        <w:rPr>
          <w:rFonts w:cs="Arial"/>
          <w:color w:val="333333"/>
          <w:sz w:val="24"/>
          <w:szCs w:val="24"/>
        </w:rPr>
        <w:t>, VRU</w:t>
      </w:r>
      <w:r w:rsidRPr="00340724">
        <w:rPr>
          <w:rFonts w:cs="Arial"/>
          <w:color w:val="333333"/>
          <w:sz w:val="24"/>
          <w:szCs w:val="24"/>
        </w:rPr>
        <w:t>) such as</w:t>
      </w:r>
      <w:r w:rsidR="002134A6">
        <w:rPr>
          <w:rFonts w:cs="Arial"/>
          <w:color w:val="333333"/>
          <w:sz w:val="24"/>
          <w:szCs w:val="24"/>
        </w:rPr>
        <w:t xml:space="preserve"> pedestrians,</w:t>
      </w:r>
      <w:r w:rsidRPr="00340724">
        <w:rPr>
          <w:rFonts w:cs="Arial"/>
          <w:color w:val="333333"/>
          <w:sz w:val="24"/>
          <w:szCs w:val="24"/>
        </w:rPr>
        <w:t xml:space="preserve"> cyclists</w:t>
      </w:r>
      <w:r w:rsidR="002134A6">
        <w:rPr>
          <w:rFonts w:cs="Arial"/>
          <w:color w:val="333333"/>
          <w:sz w:val="24"/>
          <w:szCs w:val="24"/>
        </w:rPr>
        <w:t xml:space="preserve"> and motorcyclists</w:t>
      </w:r>
      <w:r w:rsidRPr="00340724">
        <w:rPr>
          <w:rFonts w:cs="Arial"/>
          <w:color w:val="333333"/>
          <w:sz w:val="24"/>
          <w:szCs w:val="24"/>
        </w:rPr>
        <w:t xml:space="preserve"> in </w:t>
      </w:r>
      <w:r w:rsidR="002134A6">
        <w:rPr>
          <w:rFonts w:cs="Arial"/>
          <w:color w:val="333333"/>
          <w:sz w:val="24"/>
          <w:szCs w:val="24"/>
        </w:rPr>
        <w:t>both</w:t>
      </w:r>
      <w:r w:rsidR="002134A6" w:rsidRPr="00340724">
        <w:rPr>
          <w:rFonts w:cs="Arial"/>
          <w:color w:val="333333"/>
          <w:sz w:val="24"/>
          <w:szCs w:val="24"/>
        </w:rPr>
        <w:t xml:space="preserve"> </w:t>
      </w:r>
      <w:r w:rsidRPr="00340724">
        <w:rPr>
          <w:rFonts w:cs="Arial"/>
          <w:color w:val="333333"/>
          <w:sz w:val="24"/>
          <w:szCs w:val="24"/>
        </w:rPr>
        <w:t>urban a</w:t>
      </w:r>
      <w:r w:rsidR="00037C81" w:rsidRPr="00340724">
        <w:rPr>
          <w:rFonts w:cs="Arial"/>
          <w:color w:val="333333"/>
          <w:sz w:val="24"/>
          <w:szCs w:val="24"/>
        </w:rPr>
        <w:t xml:space="preserve">s well as </w:t>
      </w:r>
      <w:r w:rsidR="002134A6">
        <w:rPr>
          <w:rFonts w:cs="Arial"/>
          <w:color w:val="333333"/>
          <w:sz w:val="24"/>
          <w:szCs w:val="24"/>
        </w:rPr>
        <w:t xml:space="preserve">in </w:t>
      </w:r>
      <w:r w:rsidRPr="00340724">
        <w:rPr>
          <w:rFonts w:cs="Arial"/>
          <w:color w:val="333333"/>
          <w:sz w:val="24"/>
          <w:szCs w:val="24"/>
        </w:rPr>
        <w:t>rural environment</w:t>
      </w:r>
      <w:r w:rsidR="002134A6">
        <w:rPr>
          <w:rFonts w:cs="Arial"/>
          <w:color w:val="333333"/>
          <w:sz w:val="24"/>
          <w:szCs w:val="24"/>
        </w:rPr>
        <w:t>s</w:t>
      </w:r>
      <w:r w:rsidRPr="00340724">
        <w:rPr>
          <w:rFonts w:cs="Arial"/>
          <w:color w:val="333333"/>
          <w:sz w:val="24"/>
          <w:szCs w:val="24"/>
        </w:rPr>
        <w:t xml:space="preserve">. A number of factors contribute to </w:t>
      </w:r>
      <w:r w:rsidR="002134A6">
        <w:rPr>
          <w:rFonts w:cs="Arial"/>
          <w:color w:val="333333"/>
          <w:sz w:val="24"/>
          <w:szCs w:val="24"/>
        </w:rPr>
        <w:t xml:space="preserve">overall </w:t>
      </w:r>
      <w:r w:rsidRPr="00340724">
        <w:rPr>
          <w:rFonts w:cs="Arial"/>
          <w:color w:val="333333"/>
          <w:sz w:val="24"/>
          <w:szCs w:val="24"/>
        </w:rPr>
        <w:t>road safety</w:t>
      </w:r>
      <w:r w:rsidR="00037C81" w:rsidRPr="00340724">
        <w:rPr>
          <w:rFonts w:cs="Arial"/>
          <w:color w:val="333333"/>
          <w:sz w:val="24"/>
          <w:szCs w:val="24"/>
        </w:rPr>
        <w:t xml:space="preserve"> performance</w:t>
      </w:r>
      <w:r w:rsidR="002134A6">
        <w:rPr>
          <w:rFonts w:cs="Arial"/>
          <w:color w:val="333333"/>
          <w:sz w:val="24"/>
          <w:szCs w:val="24"/>
        </w:rPr>
        <w:t>:</w:t>
      </w:r>
      <w:r w:rsidRPr="00340724">
        <w:rPr>
          <w:rFonts w:cs="Arial"/>
          <w:color w:val="333333"/>
          <w:sz w:val="24"/>
          <w:szCs w:val="24"/>
        </w:rPr>
        <w:t xml:space="preserve"> </w:t>
      </w:r>
      <w:r w:rsidR="00037C81" w:rsidRPr="00340724">
        <w:rPr>
          <w:rFonts w:cs="Arial"/>
          <w:color w:val="333333"/>
          <w:sz w:val="24"/>
          <w:szCs w:val="24"/>
        </w:rPr>
        <w:t xml:space="preserve">road </w:t>
      </w:r>
      <w:r w:rsidRPr="00340724">
        <w:rPr>
          <w:rFonts w:cs="Arial"/>
          <w:color w:val="333333"/>
          <w:sz w:val="24"/>
          <w:szCs w:val="24"/>
        </w:rPr>
        <w:t xml:space="preserve">geometry, </w:t>
      </w:r>
      <w:r w:rsidR="00037C81" w:rsidRPr="00340724">
        <w:rPr>
          <w:rFonts w:cs="Arial"/>
          <w:color w:val="333333"/>
          <w:sz w:val="24"/>
          <w:szCs w:val="24"/>
        </w:rPr>
        <w:t xml:space="preserve">pavement </w:t>
      </w:r>
      <w:r w:rsidRPr="00340724">
        <w:rPr>
          <w:rFonts w:cs="Arial"/>
          <w:color w:val="333333"/>
          <w:sz w:val="24"/>
          <w:szCs w:val="24"/>
        </w:rPr>
        <w:t>surface condition, traffic management</w:t>
      </w:r>
      <w:r w:rsidR="00037C81" w:rsidRPr="00340724">
        <w:rPr>
          <w:rFonts w:cs="Arial"/>
          <w:color w:val="333333"/>
          <w:sz w:val="24"/>
          <w:szCs w:val="24"/>
        </w:rPr>
        <w:t xml:space="preserve"> measures</w:t>
      </w:r>
      <w:r w:rsidRPr="00340724">
        <w:rPr>
          <w:rFonts w:cs="Arial"/>
          <w:color w:val="333333"/>
          <w:sz w:val="24"/>
          <w:szCs w:val="24"/>
        </w:rPr>
        <w:t xml:space="preserve">, legislation and </w:t>
      </w:r>
      <w:r w:rsidR="002134A6">
        <w:rPr>
          <w:rFonts w:cs="Arial"/>
          <w:color w:val="333333"/>
          <w:sz w:val="24"/>
          <w:szCs w:val="24"/>
        </w:rPr>
        <w:t xml:space="preserve">road user </w:t>
      </w:r>
      <w:r w:rsidRPr="00340724">
        <w:rPr>
          <w:rFonts w:cs="Arial"/>
          <w:color w:val="333333"/>
          <w:sz w:val="24"/>
          <w:szCs w:val="24"/>
        </w:rPr>
        <w:t>behavio</w:t>
      </w:r>
      <w:r w:rsidR="00340724">
        <w:rPr>
          <w:rFonts w:cs="Arial"/>
          <w:color w:val="333333"/>
          <w:sz w:val="24"/>
          <w:szCs w:val="24"/>
        </w:rPr>
        <w:t>u</w:t>
      </w:r>
      <w:r w:rsidRPr="00340724">
        <w:rPr>
          <w:rFonts w:cs="Arial"/>
          <w:color w:val="333333"/>
          <w:sz w:val="24"/>
          <w:szCs w:val="24"/>
        </w:rPr>
        <w:t>r, to name only a few.</w:t>
      </w:r>
      <w:r w:rsidR="00C80057" w:rsidRPr="00340724">
        <w:rPr>
          <w:rFonts w:cs="Arial"/>
          <w:color w:val="333333"/>
          <w:sz w:val="24"/>
          <w:szCs w:val="24"/>
        </w:rPr>
        <w:t xml:space="preserve"> </w:t>
      </w:r>
      <w:r w:rsidR="00C65E43" w:rsidRPr="00340724">
        <w:rPr>
          <w:rFonts w:cs="Arial"/>
          <w:color w:val="333333"/>
          <w:sz w:val="24"/>
          <w:szCs w:val="24"/>
        </w:rPr>
        <w:t>R</w:t>
      </w:r>
      <w:r w:rsidR="00C80057" w:rsidRPr="00340724">
        <w:rPr>
          <w:rFonts w:cs="Arial"/>
          <w:color w:val="333333"/>
          <w:sz w:val="24"/>
          <w:szCs w:val="24"/>
        </w:rPr>
        <w:t>oad intersection</w:t>
      </w:r>
      <w:r w:rsidR="00C65E43" w:rsidRPr="00340724">
        <w:rPr>
          <w:rFonts w:cs="Arial"/>
          <w:color w:val="333333"/>
          <w:sz w:val="24"/>
          <w:szCs w:val="24"/>
        </w:rPr>
        <w:t>s,</w:t>
      </w:r>
      <w:r w:rsidR="00C80057" w:rsidRPr="00340724">
        <w:rPr>
          <w:rFonts w:cs="Arial"/>
          <w:color w:val="333333"/>
          <w:sz w:val="24"/>
          <w:szCs w:val="24"/>
        </w:rPr>
        <w:t xml:space="preserve"> </w:t>
      </w:r>
      <w:r w:rsidR="00C65E43" w:rsidRPr="00340724">
        <w:rPr>
          <w:rFonts w:cs="Arial"/>
          <w:color w:val="333333"/>
          <w:sz w:val="24"/>
          <w:szCs w:val="24"/>
        </w:rPr>
        <w:t>where drivers make decisions and different types of traffic interfere, tend to have low capacity and high accident rate</w:t>
      </w:r>
      <w:r w:rsidR="00C80057" w:rsidRPr="00340724">
        <w:rPr>
          <w:rFonts w:cs="Arial"/>
          <w:color w:val="333333"/>
          <w:sz w:val="24"/>
          <w:szCs w:val="24"/>
        </w:rPr>
        <w:t xml:space="preserve">. </w:t>
      </w:r>
      <w:r w:rsidRPr="00340724">
        <w:rPr>
          <w:rFonts w:cs="Arial"/>
          <w:color w:val="333333"/>
          <w:sz w:val="24"/>
          <w:szCs w:val="24"/>
        </w:rPr>
        <w:t xml:space="preserve">There are </w:t>
      </w:r>
      <w:r w:rsidR="00C65E43" w:rsidRPr="00340724">
        <w:rPr>
          <w:rFonts w:cs="Arial"/>
          <w:color w:val="333333"/>
          <w:sz w:val="24"/>
          <w:szCs w:val="24"/>
        </w:rPr>
        <w:t>‘</w:t>
      </w:r>
      <w:r w:rsidRPr="00340724">
        <w:rPr>
          <w:rFonts w:cs="Arial"/>
          <w:color w:val="333333"/>
          <w:sz w:val="24"/>
          <w:szCs w:val="24"/>
        </w:rPr>
        <w:t>passive</w:t>
      </w:r>
      <w:r w:rsidR="00C65E43" w:rsidRPr="00340724">
        <w:rPr>
          <w:rFonts w:cs="Arial"/>
          <w:color w:val="333333"/>
          <w:sz w:val="24"/>
          <w:szCs w:val="24"/>
        </w:rPr>
        <w:t>’</w:t>
      </w:r>
      <w:r w:rsidRPr="00340724">
        <w:rPr>
          <w:rFonts w:cs="Arial"/>
          <w:color w:val="333333"/>
          <w:sz w:val="24"/>
          <w:szCs w:val="24"/>
        </w:rPr>
        <w:t xml:space="preserve"> protection</w:t>
      </w:r>
      <w:r w:rsidR="00C65E43" w:rsidRPr="00340724">
        <w:rPr>
          <w:rFonts w:cs="Arial"/>
          <w:color w:val="333333"/>
          <w:sz w:val="24"/>
          <w:szCs w:val="24"/>
        </w:rPr>
        <w:t xml:space="preserve"> of road users such as barriers and</w:t>
      </w:r>
      <w:r w:rsidRPr="00340724">
        <w:rPr>
          <w:rFonts w:cs="Arial"/>
          <w:color w:val="333333"/>
          <w:sz w:val="24"/>
          <w:szCs w:val="24"/>
        </w:rPr>
        <w:t xml:space="preserve"> helmets, but many road accidents could be avoided and thus </w:t>
      </w:r>
      <w:r w:rsidR="00C65E43" w:rsidRPr="00340724">
        <w:rPr>
          <w:rFonts w:cs="Arial"/>
          <w:color w:val="333333"/>
          <w:sz w:val="24"/>
          <w:szCs w:val="24"/>
        </w:rPr>
        <w:t>‘</w:t>
      </w:r>
      <w:r w:rsidRPr="00340724">
        <w:rPr>
          <w:rFonts w:cs="Arial"/>
          <w:color w:val="333333"/>
          <w:sz w:val="24"/>
          <w:szCs w:val="24"/>
        </w:rPr>
        <w:t>active</w:t>
      </w:r>
      <w:r w:rsidR="00C65E43" w:rsidRPr="00340724">
        <w:rPr>
          <w:rFonts w:cs="Arial"/>
          <w:color w:val="333333"/>
          <w:sz w:val="24"/>
          <w:szCs w:val="24"/>
        </w:rPr>
        <w:t>’</w:t>
      </w:r>
      <w:r w:rsidRPr="00340724">
        <w:rPr>
          <w:rFonts w:cs="Arial"/>
          <w:color w:val="333333"/>
          <w:sz w:val="24"/>
          <w:szCs w:val="24"/>
        </w:rPr>
        <w:t xml:space="preserve"> measures</w:t>
      </w:r>
      <w:r w:rsidR="00496579">
        <w:rPr>
          <w:rFonts w:cs="Arial"/>
          <w:color w:val="333333"/>
          <w:sz w:val="24"/>
          <w:szCs w:val="24"/>
        </w:rPr>
        <w:t>, such as</w:t>
      </w:r>
      <w:r w:rsidRPr="00340724">
        <w:rPr>
          <w:rFonts w:cs="Arial"/>
          <w:color w:val="333333"/>
          <w:sz w:val="24"/>
          <w:szCs w:val="24"/>
        </w:rPr>
        <w:t xml:space="preserve"> speed </w:t>
      </w:r>
      <w:r w:rsidR="00496579">
        <w:rPr>
          <w:rFonts w:cs="Arial"/>
          <w:color w:val="333333"/>
          <w:sz w:val="24"/>
          <w:szCs w:val="24"/>
        </w:rPr>
        <w:t>management, road and vehicle design,</w:t>
      </w:r>
      <w:r w:rsidRPr="00340724">
        <w:rPr>
          <w:rFonts w:cs="Arial"/>
          <w:color w:val="333333"/>
          <w:sz w:val="24"/>
          <w:szCs w:val="24"/>
        </w:rPr>
        <w:t xml:space="preserve"> are considered more effective in reducing the </w:t>
      </w:r>
      <w:r w:rsidR="00CE42F2" w:rsidRPr="00340724">
        <w:rPr>
          <w:rFonts w:cs="Arial"/>
          <w:color w:val="333333"/>
          <w:sz w:val="24"/>
          <w:szCs w:val="24"/>
        </w:rPr>
        <w:t>frequency and</w:t>
      </w:r>
      <w:r w:rsidRPr="00340724">
        <w:rPr>
          <w:rFonts w:cs="Arial"/>
          <w:color w:val="333333"/>
          <w:sz w:val="24"/>
          <w:szCs w:val="24"/>
        </w:rPr>
        <w:t xml:space="preserve"> severity of crashes on the road. </w:t>
      </w:r>
    </w:p>
    <w:p w14:paraId="46E99E83" w14:textId="77777777" w:rsidR="00D95B9F" w:rsidRPr="00340724" w:rsidRDefault="00D95B9F" w:rsidP="00D95B9F">
      <w:pPr>
        <w:rPr>
          <w:rFonts w:cs="Arial"/>
          <w:b/>
          <w:color w:val="333333"/>
          <w:sz w:val="24"/>
          <w:szCs w:val="24"/>
        </w:rPr>
      </w:pPr>
      <w:r w:rsidRPr="00340724">
        <w:rPr>
          <w:rFonts w:cs="Arial"/>
          <w:b/>
          <w:color w:val="333333"/>
          <w:sz w:val="24"/>
          <w:szCs w:val="24"/>
        </w:rPr>
        <w:t xml:space="preserve">Aim and </w:t>
      </w:r>
      <w:r w:rsidR="00651C1A" w:rsidRPr="00340724">
        <w:rPr>
          <w:rFonts w:cs="Arial"/>
          <w:b/>
          <w:color w:val="333333"/>
          <w:sz w:val="24"/>
          <w:szCs w:val="24"/>
        </w:rPr>
        <w:t>Scope</w:t>
      </w:r>
    </w:p>
    <w:p w14:paraId="0B72DF8F" w14:textId="0E9E1BB6" w:rsidR="00651C1A" w:rsidRPr="00340724" w:rsidRDefault="001422A9" w:rsidP="001422A9">
      <w:pPr>
        <w:rPr>
          <w:rFonts w:cs="Arial"/>
          <w:color w:val="333333"/>
          <w:sz w:val="24"/>
          <w:szCs w:val="24"/>
        </w:rPr>
      </w:pPr>
      <w:r w:rsidRPr="00340724">
        <w:rPr>
          <w:rFonts w:cs="Arial"/>
          <w:color w:val="333333"/>
          <w:sz w:val="24"/>
          <w:szCs w:val="24"/>
        </w:rPr>
        <w:t xml:space="preserve">There are </w:t>
      </w:r>
      <w:r w:rsidR="002134A6">
        <w:rPr>
          <w:rFonts w:cs="Arial"/>
          <w:color w:val="333333"/>
          <w:sz w:val="24"/>
          <w:szCs w:val="24"/>
        </w:rPr>
        <w:t>crash</w:t>
      </w:r>
      <w:r w:rsidRPr="00340724">
        <w:rPr>
          <w:rFonts w:cs="Arial"/>
          <w:color w:val="333333"/>
          <w:sz w:val="24"/>
          <w:szCs w:val="24"/>
        </w:rPr>
        <w:t xml:space="preserve"> database</w:t>
      </w:r>
      <w:r w:rsidR="002134A6">
        <w:rPr>
          <w:rFonts w:cs="Arial"/>
          <w:color w:val="333333"/>
          <w:sz w:val="24"/>
          <w:szCs w:val="24"/>
        </w:rPr>
        <w:t>s</w:t>
      </w:r>
      <w:r w:rsidRPr="00340724">
        <w:rPr>
          <w:rFonts w:cs="Arial"/>
          <w:color w:val="333333"/>
          <w:sz w:val="24"/>
          <w:szCs w:val="24"/>
        </w:rPr>
        <w:t>, such as STATS19 in the UK, where factual info</w:t>
      </w:r>
      <w:r w:rsidR="002134A6">
        <w:rPr>
          <w:rFonts w:cs="Arial"/>
          <w:color w:val="333333"/>
          <w:sz w:val="24"/>
          <w:szCs w:val="24"/>
        </w:rPr>
        <w:t xml:space="preserve">rmation on reported </w:t>
      </w:r>
      <w:r w:rsidR="00CF1A30" w:rsidRPr="00340724">
        <w:rPr>
          <w:rFonts w:cs="Arial"/>
          <w:color w:val="333333"/>
          <w:sz w:val="24"/>
          <w:szCs w:val="24"/>
        </w:rPr>
        <w:t xml:space="preserve">accidents </w:t>
      </w:r>
      <w:r w:rsidRPr="00340724">
        <w:rPr>
          <w:rFonts w:cs="Arial"/>
          <w:color w:val="333333"/>
          <w:sz w:val="24"/>
          <w:szCs w:val="24"/>
        </w:rPr>
        <w:t>can be obtained. However, an investigation into the caus</w:t>
      </w:r>
      <w:r w:rsidR="00CF1A30" w:rsidRPr="00340724">
        <w:rPr>
          <w:rFonts w:cs="Arial"/>
          <w:color w:val="333333"/>
          <w:sz w:val="24"/>
          <w:szCs w:val="24"/>
        </w:rPr>
        <w:t>ation</w:t>
      </w:r>
      <w:r w:rsidRPr="00340724">
        <w:rPr>
          <w:rFonts w:cs="Arial"/>
          <w:color w:val="333333"/>
          <w:sz w:val="24"/>
          <w:szCs w:val="24"/>
        </w:rPr>
        <w:t>, historical trend and improvement measures will need local knowledge and support with</w:t>
      </w:r>
      <w:r w:rsidR="002134A6">
        <w:rPr>
          <w:rFonts w:cs="Arial"/>
          <w:color w:val="333333"/>
          <w:sz w:val="24"/>
          <w:szCs w:val="24"/>
        </w:rPr>
        <w:t xml:space="preserve"> additional</w:t>
      </w:r>
      <w:r w:rsidRPr="00340724">
        <w:rPr>
          <w:rFonts w:cs="Arial"/>
          <w:color w:val="333333"/>
          <w:sz w:val="24"/>
          <w:szCs w:val="24"/>
        </w:rPr>
        <w:t xml:space="preserve"> data. Survey</w:t>
      </w:r>
      <w:r w:rsidR="002134A6">
        <w:rPr>
          <w:rFonts w:cs="Arial"/>
          <w:color w:val="333333"/>
          <w:sz w:val="24"/>
          <w:szCs w:val="24"/>
        </w:rPr>
        <w:t>s</w:t>
      </w:r>
      <w:r w:rsidRPr="00340724">
        <w:rPr>
          <w:rFonts w:cs="Arial"/>
          <w:color w:val="333333"/>
          <w:sz w:val="24"/>
          <w:szCs w:val="24"/>
        </w:rPr>
        <w:t xml:space="preserve">, in person or on-line, </w:t>
      </w:r>
      <w:r w:rsidR="002134A6">
        <w:rPr>
          <w:rFonts w:cs="Arial"/>
          <w:color w:val="333333"/>
          <w:sz w:val="24"/>
          <w:szCs w:val="24"/>
        </w:rPr>
        <w:t xml:space="preserve">provide </w:t>
      </w:r>
      <w:r w:rsidRPr="00340724">
        <w:rPr>
          <w:rFonts w:cs="Arial"/>
          <w:color w:val="333333"/>
          <w:sz w:val="24"/>
          <w:szCs w:val="24"/>
        </w:rPr>
        <w:t xml:space="preserve">a common way of obtaining </w:t>
      </w:r>
      <w:r w:rsidR="002134A6">
        <w:rPr>
          <w:rFonts w:cs="Arial"/>
          <w:color w:val="333333"/>
          <w:sz w:val="24"/>
          <w:szCs w:val="24"/>
        </w:rPr>
        <w:t>such ad</w:t>
      </w:r>
      <w:r w:rsidR="00496579">
        <w:rPr>
          <w:rFonts w:cs="Arial"/>
          <w:color w:val="333333"/>
          <w:sz w:val="24"/>
          <w:szCs w:val="24"/>
        </w:rPr>
        <w:t>d</w:t>
      </w:r>
      <w:r w:rsidR="002134A6">
        <w:rPr>
          <w:rFonts w:cs="Arial"/>
          <w:color w:val="333333"/>
          <w:sz w:val="24"/>
          <w:szCs w:val="24"/>
        </w:rPr>
        <w:t>itional</w:t>
      </w:r>
      <w:r w:rsidRPr="00340724">
        <w:rPr>
          <w:rFonts w:cs="Arial"/>
          <w:color w:val="333333"/>
          <w:sz w:val="24"/>
          <w:szCs w:val="24"/>
        </w:rPr>
        <w:t xml:space="preserve"> data. </w:t>
      </w:r>
      <w:r w:rsidR="00340724">
        <w:rPr>
          <w:rFonts w:cs="Arial"/>
          <w:color w:val="333333"/>
          <w:sz w:val="24"/>
          <w:szCs w:val="24"/>
        </w:rPr>
        <w:t xml:space="preserve">A challenge in study of road safety in developing countries is often the access to, and accuracy of, accident data. </w:t>
      </w:r>
      <w:r w:rsidR="00DE274F">
        <w:rPr>
          <w:rFonts w:cs="Arial"/>
          <w:color w:val="333333"/>
          <w:sz w:val="24"/>
          <w:szCs w:val="24"/>
        </w:rPr>
        <w:t xml:space="preserve">A comprehensive search including police </w:t>
      </w:r>
      <w:r w:rsidR="00B34BC0">
        <w:rPr>
          <w:rFonts w:cs="Arial"/>
          <w:color w:val="333333"/>
          <w:sz w:val="24"/>
          <w:szCs w:val="24"/>
        </w:rPr>
        <w:t>reports</w:t>
      </w:r>
      <w:r w:rsidR="00DE274F">
        <w:rPr>
          <w:rFonts w:cs="Arial"/>
          <w:color w:val="333333"/>
          <w:sz w:val="24"/>
          <w:szCs w:val="24"/>
        </w:rPr>
        <w:t xml:space="preserve">, hospital </w:t>
      </w:r>
      <w:r w:rsidR="00B34BC0">
        <w:rPr>
          <w:rFonts w:cs="Arial"/>
          <w:color w:val="333333"/>
          <w:sz w:val="24"/>
          <w:szCs w:val="24"/>
        </w:rPr>
        <w:t>record</w:t>
      </w:r>
      <w:r w:rsidR="00DE274F">
        <w:rPr>
          <w:rFonts w:cs="Arial"/>
          <w:color w:val="333333"/>
          <w:sz w:val="24"/>
          <w:szCs w:val="24"/>
        </w:rPr>
        <w:t>s and insurance claims may need to be carried out</w:t>
      </w:r>
      <w:r w:rsidR="002134A6">
        <w:rPr>
          <w:rFonts w:cs="Arial"/>
          <w:color w:val="333333"/>
          <w:sz w:val="24"/>
          <w:szCs w:val="24"/>
        </w:rPr>
        <w:t>, most likely combined with on-site observations</w:t>
      </w:r>
      <w:r w:rsidR="00C00846">
        <w:rPr>
          <w:rFonts w:cs="Arial"/>
          <w:color w:val="333333"/>
          <w:sz w:val="24"/>
          <w:szCs w:val="24"/>
        </w:rPr>
        <w:t>.</w:t>
      </w:r>
    </w:p>
    <w:p w14:paraId="50F72DDD" w14:textId="27A0AF0F" w:rsidR="001422A9" w:rsidRDefault="001422A9" w:rsidP="001422A9">
      <w:pPr>
        <w:rPr>
          <w:rFonts w:cs="Arial"/>
          <w:color w:val="333333"/>
          <w:sz w:val="24"/>
          <w:szCs w:val="24"/>
        </w:rPr>
      </w:pPr>
      <w:r w:rsidRPr="00340724">
        <w:rPr>
          <w:rFonts w:cs="Arial"/>
          <w:color w:val="333333"/>
          <w:sz w:val="24"/>
          <w:szCs w:val="24"/>
        </w:rPr>
        <w:t xml:space="preserve">Improvement </w:t>
      </w:r>
      <w:r w:rsidR="002134A6">
        <w:rPr>
          <w:rFonts w:cs="Arial"/>
          <w:color w:val="333333"/>
          <w:sz w:val="24"/>
          <w:szCs w:val="24"/>
        </w:rPr>
        <w:t>i</w:t>
      </w:r>
      <w:r w:rsidRPr="00340724">
        <w:rPr>
          <w:rFonts w:cs="Arial"/>
          <w:color w:val="333333"/>
          <w:sz w:val="24"/>
          <w:szCs w:val="24"/>
        </w:rPr>
        <w:t xml:space="preserve">n road safety has tangible benefits to the society, and the safety policy must be aligned with a region’s transport policy, which is linked to a wider context such as energy, housing and public health. The global call for sustainable transport (e.g. </w:t>
      </w:r>
      <w:r w:rsidR="00CF1A30" w:rsidRPr="00340724">
        <w:rPr>
          <w:rFonts w:cs="Arial"/>
          <w:color w:val="333333"/>
          <w:sz w:val="24"/>
          <w:szCs w:val="24"/>
        </w:rPr>
        <w:t xml:space="preserve">use of </w:t>
      </w:r>
      <w:r w:rsidRPr="00340724">
        <w:rPr>
          <w:rFonts w:cs="Arial"/>
          <w:color w:val="333333"/>
          <w:sz w:val="24"/>
          <w:szCs w:val="24"/>
        </w:rPr>
        <w:t xml:space="preserve">public transport, </w:t>
      </w:r>
      <w:r w:rsidR="00CF1A30" w:rsidRPr="00340724">
        <w:rPr>
          <w:rFonts w:cs="Arial"/>
          <w:color w:val="333333"/>
          <w:sz w:val="24"/>
          <w:szCs w:val="24"/>
        </w:rPr>
        <w:t xml:space="preserve">walking and </w:t>
      </w:r>
      <w:r w:rsidRPr="00340724">
        <w:rPr>
          <w:rFonts w:cs="Arial"/>
          <w:color w:val="333333"/>
          <w:sz w:val="24"/>
          <w:szCs w:val="24"/>
        </w:rPr>
        <w:t xml:space="preserve">cycling) can only be achieved when the safety of vulnerable road users be attained by infrastructure providers, automobile manufacturers, policy makers and the public. Recent advancements in vehicle technology, such as </w:t>
      </w:r>
      <w:r w:rsidR="00A87A66">
        <w:rPr>
          <w:rFonts w:cs="Arial"/>
          <w:color w:val="333333"/>
          <w:sz w:val="24"/>
          <w:szCs w:val="24"/>
        </w:rPr>
        <w:t>Driver Assistance Systems</w:t>
      </w:r>
      <w:r w:rsidRPr="00340724">
        <w:rPr>
          <w:rFonts w:cs="Arial"/>
          <w:color w:val="333333"/>
          <w:sz w:val="24"/>
          <w:szCs w:val="24"/>
        </w:rPr>
        <w:t>, pose new and different challenges to curbing the road accidents.</w:t>
      </w:r>
      <w:r w:rsidR="00037C81" w:rsidRPr="00340724">
        <w:rPr>
          <w:rFonts w:cs="Arial"/>
          <w:color w:val="333333"/>
          <w:sz w:val="24"/>
          <w:szCs w:val="24"/>
        </w:rPr>
        <w:t xml:space="preserve"> Road safety research in the social, economic and technological context </w:t>
      </w:r>
      <w:r w:rsidR="00CF1A30" w:rsidRPr="00340724">
        <w:rPr>
          <w:rFonts w:cs="Arial"/>
          <w:color w:val="333333"/>
          <w:sz w:val="24"/>
          <w:szCs w:val="24"/>
        </w:rPr>
        <w:t>of</w:t>
      </w:r>
      <w:r w:rsidR="00037C81" w:rsidRPr="00340724">
        <w:rPr>
          <w:rFonts w:cs="Arial"/>
          <w:color w:val="333333"/>
          <w:sz w:val="24"/>
          <w:szCs w:val="24"/>
        </w:rPr>
        <w:t xml:space="preserve"> the global south is particularly welcome</w:t>
      </w:r>
      <w:r w:rsidRPr="00340724">
        <w:rPr>
          <w:rFonts w:cs="Arial"/>
          <w:color w:val="333333"/>
          <w:sz w:val="24"/>
          <w:szCs w:val="24"/>
        </w:rPr>
        <w:t xml:space="preserve">. </w:t>
      </w:r>
    </w:p>
    <w:p w14:paraId="35A76AFA" w14:textId="77777777" w:rsidR="00DE274F" w:rsidRPr="00340724" w:rsidRDefault="00DE274F" w:rsidP="00DE274F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Suggested Areas of Research</w:t>
      </w:r>
    </w:p>
    <w:p w14:paraId="72BFBDAD" w14:textId="77777777" w:rsidR="00DE274F" w:rsidRPr="00340724" w:rsidRDefault="00DE274F" w:rsidP="00DE27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724">
        <w:rPr>
          <w:sz w:val="24"/>
          <w:szCs w:val="24"/>
        </w:rPr>
        <w:t xml:space="preserve">Impact of highway geometry </w:t>
      </w:r>
      <w:r w:rsidR="00E42392">
        <w:rPr>
          <w:sz w:val="24"/>
          <w:szCs w:val="24"/>
        </w:rPr>
        <w:t xml:space="preserve">and road layout </w:t>
      </w:r>
      <w:r w:rsidRPr="00340724">
        <w:rPr>
          <w:sz w:val="24"/>
          <w:szCs w:val="24"/>
        </w:rPr>
        <w:t>on road safety</w:t>
      </w:r>
    </w:p>
    <w:p w14:paraId="690AE754" w14:textId="21260C5E" w:rsidR="00DE274F" w:rsidRDefault="00E42392" w:rsidP="00DE274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Measure</w:t>
      </w:r>
      <w:r w:rsidR="00A977C4">
        <w:rPr>
          <w:rFonts w:cs="Arial"/>
          <w:color w:val="333333"/>
          <w:sz w:val="24"/>
          <w:szCs w:val="24"/>
        </w:rPr>
        <w:t>s and interventions</w:t>
      </w:r>
      <w:r>
        <w:rPr>
          <w:rFonts w:cs="Arial"/>
          <w:color w:val="333333"/>
          <w:sz w:val="24"/>
          <w:szCs w:val="24"/>
        </w:rPr>
        <w:t xml:space="preserve"> for the safety and p</w:t>
      </w:r>
      <w:r w:rsidR="00DE274F" w:rsidRPr="00340724">
        <w:rPr>
          <w:rFonts w:cs="Arial"/>
          <w:color w:val="333333"/>
          <w:sz w:val="24"/>
          <w:szCs w:val="24"/>
        </w:rPr>
        <w:t>rotection of vulnerable road users</w:t>
      </w:r>
    </w:p>
    <w:p w14:paraId="625967DE" w14:textId="77777777" w:rsidR="00DE274F" w:rsidRPr="00340724" w:rsidRDefault="00DE274F" w:rsidP="00DE274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Motorcycle safety in developing countries</w:t>
      </w:r>
    </w:p>
    <w:p w14:paraId="1AF28E23" w14:textId="77777777" w:rsidR="00DE274F" w:rsidRPr="00340724" w:rsidRDefault="00DE274F" w:rsidP="00DE274F">
      <w:pPr>
        <w:pStyle w:val="ListParagraph"/>
        <w:numPr>
          <w:ilvl w:val="0"/>
          <w:numId w:val="1"/>
        </w:numPr>
        <w:rPr>
          <w:rFonts w:cs="Arial"/>
          <w:color w:val="333333"/>
          <w:sz w:val="24"/>
          <w:szCs w:val="24"/>
        </w:rPr>
      </w:pPr>
      <w:r w:rsidRPr="00340724">
        <w:rPr>
          <w:rFonts w:cs="Arial"/>
          <w:color w:val="333333"/>
          <w:sz w:val="24"/>
          <w:szCs w:val="24"/>
        </w:rPr>
        <w:t>Autonomous vehicles and demand for infrastructure</w:t>
      </w:r>
    </w:p>
    <w:p w14:paraId="66438A10" w14:textId="77777777" w:rsidR="006855DC" w:rsidRPr="00340724" w:rsidRDefault="006855DC" w:rsidP="006855DC">
      <w:pPr>
        <w:rPr>
          <w:sz w:val="24"/>
          <w:szCs w:val="24"/>
        </w:rPr>
      </w:pPr>
      <w:r w:rsidRPr="00340724">
        <w:rPr>
          <w:sz w:val="24"/>
          <w:szCs w:val="24"/>
        </w:rPr>
        <w:t>For further information, please contact Dr. Yue Huang (</w:t>
      </w:r>
      <w:hyperlink r:id="rId7" w:history="1">
        <w:r w:rsidRPr="00340724">
          <w:rPr>
            <w:rStyle w:val="Hyperlink"/>
            <w:sz w:val="24"/>
            <w:szCs w:val="24"/>
          </w:rPr>
          <w:t>y.huang1@leeds.ac.uk</w:t>
        </w:r>
      </w:hyperlink>
      <w:r w:rsidRPr="00340724">
        <w:rPr>
          <w:sz w:val="24"/>
          <w:szCs w:val="24"/>
        </w:rPr>
        <w:t>)</w:t>
      </w:r>
    </w:p>
    <w:p w14:paraId="48146E3D" w14:textId="77777777" w:rsidR="00D95B9F" w:rsidRPr="00340724" w:rsidRDefault="00D95B9F" w:rsidP="00D95B9F">
      <w:pPr>
        <w:rPr>
          <w:b/>
          <w:sz w:val="24"/>
          <w:szCs w:val="24"/>
        </w:rPr>
      </w:pPr>
      <w:r w:rsidRPr="00340724">
        <w:rPr>
          <w:b/>
          <w:sz w:val="24"/>
          <w:szCs w:val="24"/>
        </w:rPr>
        <w:t>Reference</w:t>
      </w:r>
    </w:p>
    <w:p w14:paraId="76BC01A0" w14:textId="77777777" w:rsidR="0051556F" w:rsidRDefault="0051556F" w:rsidP="00515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56F">
        <w:rPr>
          <w:sz w:val="24"/>
          <w:szCs w:val="24"/>
        </w:rPr>
        <w:lastRenderedPageBreak/>
        <w:t>BARBOSA, H., CUNTO, F., BEZERRA, B., NODARI, C. &amp; JACQUES, M. A. 2014. Safety performance models for urban intersections in Brazil. Accident Analysis &amp; Prevention, 70, 258-266.</w:t>
      </w:r>
    </w:p>
    <w:p w14:paraId="25973DEE" w14:textId="77777777" w:rsidR="0051556F" w:rsidRDefault="0051556F" w:rsidP="00515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56F">
        <w:rPr>
          <w:sz w:val="24"/>
          <w:szCs w:val="24"/>
        </w:rPr>
        <w:t>CHANDRAN, A., SOUSA, T. R. V., GUO, Y., BISHAI, D., PECHANSKY, F. &amp; THE VIDA NO TRANSITO EVALUATION, T. 2012. Road Traffic Deaths in Brazil: Rising Trends in Pedestrian and Motorcycle Occupant Deaths. Traffic Injury Prevention, 13, 11-16.</w:t>
      </w:r>
    </w:p>
    <w:p w14:paraId="362F8F08" w14:textId="77777777" w:rsidR="0051556F" w:rsidRDefault="0051556F" w:rsidP="00515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56F">
        <w:rPr>
          <w:sz w:val="24"/>
          <w:szCs w:val="24"/>
        </w:rPr>
        <w:t>DAPILAH, F., GUBA, B. Y. &amp; OWUSU-SEKYERE, E. 2017. Motorcyclist characteristics and traffic behaviour in urban Northern Ghana: Implications for road traffic accidents. Journal of Transport &amp; Health, 4, 237-245.</w:t>
      </w:r>
    </w:p>
    <w:p w14:paraId="598EE8E4" w14:textId="77777777" w:rsidR="0051556F" w:rsidRDefault="0051556F" w:rsidP="00515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56F">
        <w:rPr>
          <w:sz w:val="24"/>
          <w:szCs w:val="24"/>
        </w:rPr>
        <w:t>FERNANDES, F. A. O. &amp; ALVES DE SOUSA, R. J. 2013. Motorcycle helmets—A state of the art review. Accident Analysis &amp; Prevention, 56, 1-21.</w:t>
      </w:r>
    </w:p>
    <w:p w14:paraId="6288342F" w14:textId="77777777" w:rsidR="001422A9" w:rsidRDefault="00C80057" w:rsidP="00C8005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340724">
        <w:rPr>
          <w:sz w:val="24"/>
          <w:szCs w:val="24"/>
        </w:rPr>
        <w:t>LOUW, T., MARKKULA, G., BOER, E., MADIGAN, R., CARSTEN, O. &amp; MERAT, N. 2017. Coming back into the loop: Drivers’ perceptual-motor performance in critical events after automated driving. Accident Analysis &amp; Prevention, 108, 9-18.</w:t>
      </w:r>
    </w:p>
    <w:p w14:paraId="1E46E47D" w14:textId="77777777" w:rsidR="0051556F" w:rsidRPr="00340724" w:rsidRDefault="0051556F" w:rsidP="005155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556F">
        <w:rPr>
          <w:sz w:val="24"/>
          <w:szCs w:val="24"/>
        </w:rPr>
        <w:t>VASCONCELLOS, E. A. D. 2013. Road safety impacts of the motorcycle in Brazil. International Journal of Injury Control &amp; Safety Promotion, 20, 144-151.</w:t>
      </w:r>
    </w:p>
    <w:p w14:paraId="20B85B17" w14:textId="77777777" w:rsidR="00DF74D2" w:rsidRPr="00340724" w:rsidRDefault="00DF74D2">
      <w:pPr>
        <w:rPr>
          <w:rFonts w:cs="Arial"/>
          <w:color w:val="333333"/>
          <w:sz w:val="24"/>
          <w:szCs w:val="24"/>
        </w:rPr>
      </w:pPr>
    </w:p>
    <w:p w14:paraId="5B8B465D" w14:textId="77777777" w:rsidR="00DF0E6D" w:rsidRPr="00340724" w:rsidRDefault="00DF0E6D">
      <w:pPr>
        <w:rPr>
          <w:rFonts w:cs="Arial"/>
          <w:color w:val="333333"/>
          <w:sz w:val="24"/>
          <w:szCs w:val="24"/>
        </w:rPr>
      </w:pPr>
    </w:p>
    <w:sectPr w:rsidR="00DF0E6D" w:rsidRPr="0034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B2C2" w14:textId="77777777" w:rsidR="00492214" w:rsidRDefault="00492214" w:rsidP="0020641A">
      <w:pPr>
        <w:spacing w:after="0" w:line="240" w:lineRule="auto"/>
      </w:pPr>
      <w:r>
        <w:separator/>
      </w:r>
    </w:p>
  </w:endnote>
  <w:endnote w:type="continuationSeparator" w:id="0">
    <w:p w14:paraId="59137A57" w14:textId="77777777" w:rsidR="00492214" w:rsidRDefault="00492214" w:rsidP="0020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BD4" w14:textId="77777777" w:rsidR="00492214" w:rsidRDefault="00492214" w:rsidP="0020641A">
      <w:pPr>
        <w:spacing w:after="0" w:line="240" w:lineRule="auto"/>
      </w:pPr>
      <w:r>
        <w:separator/>
      </w:r>
    </w:p>
  </w:footnote>
  <w:footnote w:type="continuationSeparator" w:id="0">
    <w:p w14:paraId="4230F48B" w14:textId="77777777" w:rsidR="00492214" w:rsidRDefault="00492214" w:rsidP="0020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A31"/>
    <w:multiLevelType w:val="hybridMultilevel"/>
    <w:tmpl w:val="1354C4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0356AF"/>
    <w:multiLevelType w:val="hybridMultilevel"/>
    <w:tmpl w:val="6846BF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61"/>
    <w:rsid w:val="000053B9"/>
    <w:rsid w:val="00037C81"/>
    <w:rsid w:val="00045EB2"/>
    <w:rsid w:val="000A27D4"/>
    <w:rsid w:val="001422A9"/>
    <w:rsid w:val="0020641A"/>
    <w:rsid w:val="002134A6"/>
    <w:rsid w:val="00236F9B"/>
    <w:rsid w:val="00282E07"/>
    <w:rsid w:val="002B51EB"/>
    <w:rsid w:val="002E7828"/>
    <w:rsid w:val="002F1D7D"/>
    <w:rsid w:val="00314E22"/>
    <w:rsid w:val="003336DC"/>
    <w:rsid w:val="00340724"/>
    <w:rsid w:val="003E6502"/>
    <w:rsid w:val="00404033"/>
    <w:rsid w:val="00412632"/>
    <w:rsid w:val="00420714"/>
    <w:rsid w:val="00471F8F"/>
    <w:rsid w:val="00492214"/>
    <w:rsid w:val="00496579"/>
    <w:rsid w:val="0051556F"/>
    <w:rsid w:val="006312FC"/>
    <w:rsid w:val="00651C1A"/>
    <w:rsid w:val="00675E8D"/>
    <w:rsid w:val="006855DC"/>
    <w:rsid w:val="006E3EE3"/>
    <w:rsid w:val="007A6317"/>
    <w:rsid w:val="007C1878"/>
    <w:rsid w:val="00A20F13"/>
    <w:rsid w:val="00A87A66"/>
    <w:rsid w:val="00A936D1"/>
    <w:rsid w:val="00A977C4"/>
    <w:rsid w:val="00B01809"/>
    <w:rsid w:val="00B34BC0"/>
    <w:rsid w:val="00BA7817"/>
    <w:rsid w:val="00BC4683"/>
    <w:rsid w:val="00BD21DF"/>
    <w:rsid w:val="00C00846"/>
    <w:rsid w:val="00C65E43"/>
    <w:rsid w:val="00C80057"/>
    <w:rsid w:val="00CE42F2"/>
    <w:rsid w:val="00CF1A30"/>
    <w:rsid w:val="00D40361"/>
    <w:rsid w:val="00D5776F"/>
    <w:rsid w:val="00D95B9F"/>
    <w:rsid w:val="00DE274F"/>
    <w:rsid w:val="00DF0E6D"/>
    <w:rsid w:val="00DF74D2"/>
    <w:rsid w:val="00E42392"/>
    <w:rsid w:val="00E53739"/>
    <w:rsid w:val="00EC140E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6BD8F"/>
  <w15:chartTrackingRefBased/>
  <w15:docId w15:val="{4A4904CE-D4F3-4A00-A6D4-A8363D8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41A"/>
  </w:style>
  <w:style w:type="paragraph" w:styleId="Footer">
    <w:name w:val="footer"/>
    <w:basedOn w:val="Normal"/>
    <w:link w:val="FooterChar"/>
    <w:uiPriority w:val="99"/>
    <w:unhideWhenUsed/>
    <w:rsid w:val="0020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41A"/>
  </w:style>
  <w:style w:type="paragraph" w:styleId="ListParagraph">
    <w:name w:val="List Paragraph"/>
    <w:basedOn w:val="Normal"/>
    <w:uiPriority w:val="34"/>
    <w:qFormat/>
    <w:rsid w:val="00DF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B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huang1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Yue</dc:creator>
  <cp:keywords/>
  <dc:description/>
  <cp:lastModifiedBy>Yue Huang</cp:lastModifiedBy>
  <cp:revision>3</cp:revision>
  <dcterms:created xsi:type="dcterms:W3CDTF">2018-07-04T16:37:00Z</dcterms:created>
  <dcterms:modified xsi:type="dcterms:W3CDTF">2018-07-04T16:44:00Z</dcterms:modified>
</cp:coreProperties>
</file>